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EADA" w14:textId="77777777" w:rsidR="000035F3" w:rsidRPr="006E5C70" w:rsidRDefault="00000000">
      <w:pPr>
        <w:spacing w:before="33"/>
        <w:ind w:left="5084" w:firstLine="607"/>
        <w:rPr>
          <w:rFonts w:ascii="Basier Square" w:hAnsi="Basier Square"/>
          <w:sz w:val="17"/>
          <w:szCs w:val="17"/>
        </w:rPr>
      </w:pPr>
      <w:r w:rsidRPr="006E5C70">
        <w:rPr>
          <w:rFonts w:ascii="Basier Square" w:hAnsi="Basier Square"/>
          <w:spacing w:val="-2"/>
          <w:sz w:val="17"/>
          <w:szCs w:val="17"/>
        </w:rPr>
        <w:t xml:space="preserve">Appendix No. 4 to the </w:t>
      </w:r>
      <w:proofErr w:type="spellStart"/>
      <w:r w:rsidRPr="006E5C70">
        <w:rPr>
          <w:rFonts w:ascii="Basier Square" w:hAnsi="Basier Square"/>
          <w:spacing w:val="-2"/>
          <w:sz w:val="17"/>
          <w:szCs w:val="17"/>
        </w:rPr>
        <w:t>Regulations</w:t>
      </w:r>
      <w:proofErr w:type="spellEnd"/>
      <w:r w:rsidRPr="006E5C70">
        <w:rPr>
          <w:rFonts w:ascii="Basier Square" w:hAnsi="Basier Square"/>
          <w:spacing w:val="-2"/>
          <w:sz w:val="17"/>
          <w:szCs w:val="17"/>
        </w:rPr>
        <w:t xml:space="preserve"> of the Student </w:t>
      </w:r>
      <w:proofErr w:type="spellStart"/>
      <w:r w:rsidRPr="006E5C70">
        <w:rPr>
          <w:rFonts w:ascii="Basier Square" w:hAnsi="Basier Square"/>
          <w:spacing w:val="-2"/>
          <w:sz w:val="17"/>
          <w:szCs w:val="17"/>
        </w:rPr>
        <w:t>Dormitories</w:t>
      </w:r>
      <w:proofErr w:type="spellEnd"/>
      <w:r w:rsidRPr="006E5C70">
        <w:rPr>
          <w:rFonts w:ascii="Basier Square" w:hAnsi="Basier Square"/>
          <w:spacing w:val="-2"/>
          <w:sz w:val="17"/>
          <w:szCs w:val="17"/>
        </w:rPr>
        <w:t xml:space="preserve"> of the Stanisław Moniuszko </w:t>
      </w:r>
      <w:proofErr w:type="spellStart"/>
      <w:r w:rsidRPr="006E5C70">
        <w:rPr>
          <w:rFonts w:ascii="Basier Square" w:hAnsi="Basier Square"/>
          <w:spacing w:val="-2"/>
          <w:sz w:val="17"/>
          <w:szCs w:val="17"/>
        </w:rPr>
        <w:t>Academy</w:t>
      </w:r>
      <w:proofErr w:type="spellEnd"/>
      <w:r w:rsidRPr="006E5C70">
        <w:rPr>
          <w:rFonts w:ascii="Basier Square" w:hAnsi="Basier Square"/>
          <w:spacing w:val="-2"/>
          <w:sz w:val="17"/>
          <w:szCs w:val="17"/>
        </w:rPr>
        <w:t xml:space="preserve"> of Music in Gdańsk </w:t>
      </w:r>
    </w:p>
    <w:p w14:paraId="656B927F" w14:textId="77777777" w:rsidR="000035F3" w:rsidRPr="006E5C70" w:rsidRDefault="000035F3">
      <w:pPr>
        <w:pStyle w:val="Tekstpodstawowy"/>
        <w:spacing w:before="242" w:after="0"/>
        <w:rPr>
          <w:rFonts w:ascii="Basier Square" w:hAnsi="Basier Square"/>
          <w:sz w:val="17"/>
          <w:szCs w:val="17"/>
        </w:rPr>
      </w:pPr>
    </w:p>
    <w:p w14:paraId="6AE00227" w14:textId="77777777" w:rsidR="000035F3" w:rsidRPr="006E5C70" w:rsidRDefault="00000000">
      <w:pPr>
        <w:pStyle w:val="Tekstpodstawowy"/>
        <w:spacing w:before="1" w:after="0"/>
        <w:ind w:left="6522"/>
        <w:rPr>
          <w:rFonts w:ascii="Basier Square" w:hAnsi="Basier Square"/>
          <w:sz w:val="17"/>
          <w:szCs w:val="17"/>
        </w:rPr>
      </w:pPr>
      <w:proofErr w:type="gramStart"/>
      <w:r w:rsidRPr="006E5C70">
        <w:rPr>
          <w:rFonts w:ascii="Basier Square" w:hAnsi="Basier Square"/>
          <w:sz w:val="17"/>
          <w:szCs w:val="17"/>
        </w:rPr>
        <w:t>Gdańsk,</w:t>
      </w:r>
      <w:r w:rsidRPr="006E5C70">
        <w:rPr>
          <w:rFonts w:ascii="Basier Square" w:hAnsi="Basier Square"/>
          <w:spacing w:val="-1"/>
          <w:sz w:val="17"/>
          <w:szCs w:val="17"/>
        </w:rPr>
        <w:t xml:space="preserve"> </w:t>
      </w:r>
      <w:r w:rsidRPr="006E5C70">
        <w:rPr>
          <w:rFonts w:ascii="Basier Square" w:hAnsi="Basier Square"/>
          <w:sz w:val="17"/>
          <w:szCs w:val="17"/>
        </w:rPr>
        <w:t xml:space="preserve"> </w:t>
      </w:r>
      <w:r w:rsidRPr="006E5C70">
        <w:rPr>
          <w:rFonts w:ascii="Basier Square" w:hAnsi="Basier Square"/>
          <w:spacing w:val="-2"/>
          <w:sz w:val="17"/>
          <w:szCs w:val="17"/>
        </w:rPr>
        <w:t>…</w:t>
      </w:r>
      <w:proofErr w:type="gramEnd"/>
      <w:r w:rsidRPr="006E5C70">
        <w:rPr>
          <w:rFonts w:ascii="Basier Square" w:hAnsi="Basier Square"/>
          <w:spacing w:val="-2"/>
          <w:sz w:val="17"/>
          <w:szCs w:val="17"/>
        </w:rPr>
        <w:t>………………</w:t>
      </w:r>
      <w:proofErr w:type="gramStart"/>
      <w:r w:rsidRPr="006E5C70">
        <w:rPr>
          <w:rFonts w:ascii="Basier Square" w:hAnsi="Basier Square"/>
          <w:spacing w:val="-2"/>
          <w:sz w:val="17"/>
          <w:szCs w:val="17"/>
        </w:rPr>
        <w:t>…….…..</w:t>
      </w:r>
      <w:proofErr w:type="gramEnd"/>
    </w:p>
    <w:p w14:paraId="2EBF8137" w14:textId="77777777" w:rsidR="000035F3" w:rsidRPr="006E5C70" w:rsidRDefault="000035F3">
      <w:pPr>
        <w:pStyle w:val="Tekstpodstawowy"/>
        <w:rPr>
          <w:rFonts w:ascii="Basier Square" w:hAnsi="Basier Square"/>
          <w:sz w:val="17"/>
          <w:szCs w:val="17"/>
        </w:rPr>
      </w:pPr>
    </w:p>
    <w:p w14:paraId="03CCD5F4" w14:textId="77777777" w:rsidR="000035F3" w:rsidRPr="005519F4" w:rsidRDefault="000035F3">
      <w:pPr>
        <w:pStyle w:val="Tekstpodstawowy"/>
        <w:spacing w:before="292" w:after="0"/>
        <w:rPr>
          <w:rFonts w:ascii="Basier Square" w:hAnsi="Basier Square"/>
          <w:sz w:val="14"/>
          <w:szCs w:val="14"/>
        </w:rPr>
      </w:pPr>
    </w:p>
    <w:p w14:paraId="6438A33E" w14:textId="3514AE01" w:rsidR="000035F3" w:rsidRPr="005519F4" w:rsidRDefault="00000000" w:rsidP="006E5C70">
      <w:pPr>
        <w:pStyle w:val="Indeks"/>
        <w:jc w:val="right"/>
        <w:rPr>
          <w:rFonts w:ascii="Basier Square" w:hAnsi="Basier Square"/>
          <w:sz w:val="20"/>
          <w:szCs w:val="20"/>
        </w:rPr>
      </w:pPr>
      <w:proofErr w:type="spellStart"/>
      <w:r w:rsidRPr="005519F4">
        <w:rPr>
          <w:rFonts w:ascii="Basier Square" w:hAnsi="Basier Square"/>
          <w:spacing w:val="-14"/>
          <w:sz w:val="20"/>
          <w:szCs w:val="20"/>
        </w:rPr>
        <w:t>Mr</w:t>
      </w:r>
      <w:proofErr w:type="spellEnd"/>
      <w:r w:rsidRPr="005519F4">
        <w:rPr>
          <w:rFonts w:ascii="Basier Square" w:hAnsi="Basier Square"/>
          <w:spacing w:val="-14"/>
          <w:sz w:val="20"/>
          <w:szCs w:val="20"/>
        </w:rPr>
        <w:t xml:space="preserve"> </w:t>
      </w:r>
      <w:r w:rsidRPr="005519F4">
        <w:rPr>
          <w:rFonts w:ascii="Basier Square" w:hAnsi="Basier Square"/>
          <w:sz w:val="20"/>
          <w:szCs w:val="20"/>
        </w:rPr>
        <w:t>/</w:t>
      </w:r>
      <w:r w:rsidRPr="005519F4">
        <w:rPr>
          <w:rFonts w:ascii="Basier Square" w:hAnsi="Basier Square"/>
          <w:spacing w:val="-14"/>
          <w:sz w:val="20"/>
          <w:szCs w:val="20"/>
        </w:rPr>
        <w:t xml:space="preserve"> Ms</w:t>
      </w:r>
      <w:proofErr w:type="gramStart"/>
      <w:r w:rsidRPr="005519F4">
        <w:rPr>
          <w:rFonts w:ascii="Basier Square" w:hAnsi="Basier Square"/>
          <w:spacing w:val="-13"/>
          <w:sz w:val="20"/>
          <w:szCs w:val="20"/>
        </w:rPr>
        <w:t xml:space="preserve"> </w:t>
      </w:r>
      <w:r w:rsidRPr="005519F4">
        <w:rPr>
          <w:rFonts w:ascii="Basier Square" w:hAnsi="Basier Square"/>
          <w:sz w:val="20"/>
          <w:szCs w:val="20"/>
        </w:rPr>
        <w:t>.…</w:t>
      </w:r>
      <w:proofErr w:type="gramEnd"/>
      <w:r w:rsidRPr="005519F4">
        <w:rPr>
          <w:rFonts w:ascii="Basier Square" w:hAnsi="Basier Square"/>
          <w:sz w:val="20"/>
          <w:szCs w:val="20"/>
        </w:rPr>
        <w:t>……………………………</w:t>
      </w:r>
    </w:p>
    <w:p w14:paraId="6BDB64CD" w14:textId="44E1FFF5" w:rsidR="000035F3" w:rsidRPr="005519F4" w:rsidRDefault="00560C84" w:rsidP="006E5C70">
      <w:pPr>
        <w:pStyle w:val="Indeks"/>
        <w:jc w:val="right"/>
        <w:rPr>
          <w:rFonts w:ascii="Basier Square" w:hAnsi="Basier Square"/>
          <w:sz w:val="20"/>
          <w:szCs w:val="20"/>
        </w:rPr>
      </w:pPr>
      <w:r w:rsidRPr="005519F4">
        <w:rPr>
          <w:rFonts w:ascii="Basier Square" w:hAnsi="Basier Square"/>
          <w:sz w:val="20"/>
          <w:szCs w:val="20"/>
        </w:rPr>
        <w:t>PESEL (</w:t>
      </w:r>
      <w:proofErr w:type="spellStart"/>
      <w:r w:rsidRPr="005519F4">
        <w:rPr>
          <w:rFonts w:ascii="Basier Square" w:hAnsi="Basier Square"/>
          <w:sz w:val="20"/>
          <w:szCs w:val="20"/>
        </w:rPr>
        <w:t>Polish</w:t>
      </w:r>
      <w:proofErr w:type="spellEnd"/>
      <w:r w:rsidRPr="005519F4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5519F4">
        <w:rPr>
          <w:rFonts w:ascii="Basier Square" w:hAnsi="Basier Square"/>
          <w:sz w:val="20"/>
          <w:szCs w:val="20"/>
        </w:rPr>
        <w:t>National</w:t>
      </w:r>
      <w:proofErr w:type="spellEnd"/>
      <w:r w:rsidRPr="005519F4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5519F4">
        <w:rPr>
          <w:rFonts w:ascii="Basier Square" w:hAnsi="Basier Square"/>
          <w:sz w:val="20"/>
          <w:szCs w:val="20"/>
        </w:rPr>
        <w:t>Identification</w:t>
      </w:r>
      <w:proofErr w:type="spellEnd"/>
      <w:r w:rsidRPr="005519F4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5519F4">
        <w:rPr>
          <w:rFonts w:ascii="Basier Square" w:hAnsi="Basier Square"/>
          <w:sz w:val="20"/>
          <w:szCs w:val="20"/>
        </w:rPr>
        <w:t>Number</w:t>
      </w:r>
      <w:proofErr w:type="spellEnd"/>
      <w:r w:rsidRPr="005519F4">
        <w:rPr>
          <w:rFonts w:ascii="Basier Square" w:hAnsi="Basier Square"/>
          <w:sz w:val="20"/>
          <w:szCs w:val="20"/>
        </w:rPr>
        <w:t xml:space="preserve">) </w:t>
      </w:r>
    </w:p>
    <w:p w14:paraId="04CA5399" w14:textId="1332C072" w:rsidR="006E5C70" w:rsidRPr="005519F4" w:rsidRDefault="006E5C70" w:rsidP="006E5C70">
      <w:pPr>
        <w:pStyle w:val="Indeks"/>
        <w:jc w:val="right"/>
        <w:rPr>
          <w:rFonts w:ascii="Basier Square" w:hAnsi="Basier Square"/>
          <w:sz w:val="20"/>
          <w:szCs w:val="20"/>
        </w:rPr>
      </w:pPr>
      <w:r w:rsidRPr="005519F4">
        <w:rPr>
          <w:rFonts w:ascii="Basier Square" w:hAnsi="Basier Square"/>
          <w:sz w:val="20"/>
          <w:szCs w:val="20"/>
        </w:rPr>
        <w:t>…………………………………………………</w:t>
      </w:r>
    </w:p>
    <w:p w14:paraId="5AB70029" w14:textId="246E1F45" w:rsidR="000035F3" w:rsidRPr="005519F4" w:rsidRDefault="00000000" w:rsidP="006E5C70">
      <w:pPr>
        <w:pStyle w:val="Indeks"/>
        <w:jc w:val="right"/>
        <w:rPr>
          <w:rFonts w:ascii="Basier Square" w:hAnsi="Basier Square"/>
          <w:sz w:val="20"/>
          <w:szCs w:val="20"/>
        </w:rPr>
      </w:pPr>
      <w:proofErr w:type="spellStart"/>
      <w:r w:rsidRPr="005519F4">
        <w:rPr>
          <w:rFonts w:ascii="Basier Square" w:hAnsi="Basier Square"/>
          <w:sz w:val="20"/>
          <w:szCs w:val="20"/>
        </w:rPr>
        <w:t>address</w:t>
      </w:r>
      <w:proofErr w:type="spellEnd"/>
      <w:r w:rsidRPr="005519F4">
        <w:rPr>
          <w:rFonts w:ascii="Basier Square" w:hAnsi="Basier Square"/>
          <w:sz w:val="20"/>
          <w:szCs w:val="20"/>
        </w:rPr>
        <w:t>:</w:t>
      </w:r>
      <w:r w:rsidRPr="005519F4">
        <w:rPr>
          <w:rFonts w:ascii="Basier Square" w:hAnsi="Basier Square"/>
          <w:spacing w:val="-7"/>
          <w:sz w:val="20"/>
          <w:szCs w:val="20"/>
        </w:rPr>
        <w:t xml:space="preserve"> </w:t>
      </w:r>
      <w:r w:rsidRPr="005519F4">
        <w:rPr>
          <w:rFonts w:ascii="Basier Square" w:hAnsi="Basier Square"/>
          <w:spacing w:val="-2"/>
          <w:sz w:val="20"/>
          <w:szCs w:val="20"/>
        </w:rPr>
        <w:t>…………………………………………</w:t>
      </w:r>
    </w:p>
    <w:p w14:paraId="1A0D25F8" w14:textId="77777777" w:rsidR="000035F3" w:rsidRPr="006E5C70" w:rsidRDefault="000035F3">
      <w:pPr>
        <w:pStyle w:val="Tekstpodstawowy"/>
        <w:rPr>
          <w:rFonts w:ascii="Basier Square" w:hAnsi="Basier Square"/>
          <w:b/>
          <w:sz w:val="17"/>
          <w:szCs w:val="17"/>
        </w:rPr>
      </w:pPr>
    </w:p>
    <w:p w14:paraId="0576511F" w14:textId="77777777" w:rsidR="000035F3" w:rsidRPr="006E5C70" w:rsidRDefault="000035F3">
      <w:pPr>
        <w:pStyle w:val="Tekstpodstawowy"/>
        <w:spacing w:before="292" w:after="0"/>
        <w:rPr>
          <w:rFonts w:ascii="Basier Square" w:hAnsi="Basier Square"/>
          <w:b/>
          <w:sz w:val="17"/>
          <w:szCs w:val="17"/>
        </w:rPr>
      </w:pPr>
    </w:p>
    <w:p w14:paraId="2712C451" w14:textId="77777777" w:rsidR="000035F3" w:rsidRPr="006E5C70" w:rsidRDefault="00000000">
      <w:pPr>
        <w:spacing w:before="1"/>
        <w:ind w:left="11" w:right="20"/>
        <w:jc w:val="center"/>
        <w:rPr>
          <w:rFonts w:ascii="Basier Square" w:hAnsi="Basier Square"/>
          <w:b/>
          <w:sz w:val="17"/>
          <w:szCs w:val="17"/>
        </w:rPr>
      </w:pPr>
      <w:r w:rsidRPr="006E5C70">
        <w:rPr>
          <w:rFonts w:ascii="Basier Square" w:hAnsi="Basier Square"/>
          <w:b/>
          <w:spacing w:val="-2"/>
          <w:sz w:val="17"/>
          <w:szCs w:val="17"/>
        </w:rPr>
        <w:t>DECISION</w:t>
      </w:r>
      <w:r w:rsidRPr="006E5C70">
        <w:rPr>
          <w:rFonts w:ascii="Basier Square" w:hAnsi="Basier Square"/>
          <w:b/>
          <w:spacing w:val="-2"/>
          <w:sz w:val="17"/>
          <w:szCs w:val="17"/>
        </w:rPr>
        <w:br/>
        <w:t>ON THE TERMINATION OF RESIDENCE AT THE STUDENT DORMITORY</w:t>
      </w:r>
      <w:r w:rsidRPr="006E5C70">
        <w:rPr>
          <w:rFonts w:ascii="Basier Square" w:hAnsi="Basier Square"/>
          <w:b/>
          <w:spacing w:val="-2"/>
          <w:sz w:val="17"/>
          <w:szCs w:val="17"/>
        </w:rPr>
        <w:br/>
        <w:t xml:space="preserve">OF THE STANISŁAW MONIUSZKO ACADEMY OF MUSIC IN GDAŃSK </w:t>
      </w:r>
    </w:p>
    <w:p w14:paraId="160217CB" w14:textId="77777777" w:rsidR="000035F3" w:rsidRPr="006E5C70" w:rsidRDefault="000035F3">
      <w:pPr>
        <w:pStyle w:val="Tekstpodstawowy"/>
        <w:spacing w:before="291" w:after="0"/>
        <w:rPr>
          <w:rFonts w:ascii="Basier Square" w:hAnsi="Basier Square"/>
          <w:b/>
          <w:sz w:val="17"/>
          <w:szCs w:val="17"/>
        </w:rPr>
      </w:pPr>
    </w:p>
    <w:p w14:paraId="5C23CC70" w14:textId="592259F8" w:rsidR="000035F3" w:rsidRDefault="00000000" w:rsidP="00560C84">
      <w:pPr>
        <w:pStyle w:val="Tekstpodstawowy"/>
        <w:spacing w:before="1" w:after="0"/>
        <w:ind w:left="140" w:right="138"/>
        <w:jc w:val="both"/>
        <w:rPr>
          <w:rFonts w:ascii="Basier Square" w:hAnsi="Basier Square"/>
          <w:sz w:val="17"/>
          <w:szCs w:val="17"/>
        </w:rPr>
      </w:pPr>
      <w:r w:rsidRPr="006E5C70">
        <w:rPr>
          <w:rFonts w:ascii="Basier Square" w:hAnsi="Basier Square"/>
          <w:sz w:val="17"/>
          <w:szCs w:val="17"/>
        </w:rPr>
        <w:t xml:space="preserve">Działając na podstawie pkt. VI ust. 2 Regulaminu Domów Studenckich Akademii Muzycznej im. Stanisława Moniuszki w Gdańsku oraz art. 104 w związku z art.107 kodeksu postępowania </w:t>
      </w:r>
      <w:r w:rsidRPr="006E5C70">
        <w:rPr>
          <w:rFonts w:ascii="Basier Square" w:hAnsi="Basier Square"/>
          <w:spacing w:val="-2"/>
          <w:sz w:val="17"/>
          <w:szCs w:val="17"/>
        </w:rPr>
        <w:t>administracyjnego</w:t>
      </w:r>
      <w:r w:rsidR="00560C84" w:rsidRPr="006E5C70">
        <w:rPr>
          <w:rFonts w:ascii="Basier Square" w:hAnsi="Basier Square"/>
          <w:sz w:val="17"/>
          <w:szCs w:val="17"/>
        </w:rPr>
        <w:t xml:space="preserve"> </w:t>
      </w:r>
      <w:proofErr w:type="spellStart"/>
      <w:r w:rsidR="00560C84" w:rsidRPr="006E5C70">
        <w:rPr>
          <w:rFonts w:ascii="Basier Square" w:hAnsi="Basier Square"/>
          <w:sz w:val="17"/>
          <w:szCs w:val="17"/>
        </w:rPr>
        <w:t>a</w:t>
      </w:r>
      <w:r w:rsidRPr="006E5C70">
        <w:rPr>
          <w:rFonts w:ascii="Basier Square" w:hAnsi="Basier Square"/>
          <w:sz w:val="17"/>
          <w:szCs w:val="17"/>
        </w:rPr>
        <w:t>cting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/>
          <w:sz w:val="17"/>
          <w:szCs w:val="17"/>
        </w:rPr>
        <w:t>pursuant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to </w:t>
      </w:r>
      <w:proofErr w:type="spellStart"/>
      <w:r w:rsidRPr="006E5C70">
        <w:rPr>
          <w:rFonts w:ascii="Basier Square" w:hAnsi="Basier Square"/>
          <w:sz w:val="17"/>
          <w:szCs w:val="17"/>
        </w:rPr>
        <w:t>Section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VI, </w:t>
      </w:r>
      <w:proofErr w:type="spellStart"/>
      <w:r w:rsidRPr="006E5C70">
        <w:rPr>
          <w:rFonts w:ascii="Basier Square" w:hAnsi="Basier Square"/>
          <w:sz w:val="17"/>
          <w:szCs w:val="17"/>
        </w:rPr>
        <w:t>paragraph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2 of the </w:t>
      </w:r>
      <w:proofErr w:type="spellStart"/>
      <w:r w:rsidRPr="006E5C70">
        <w:rPr>
          <w:rFonts w:ascii="Basier Square" w:hAnsi="Basier Square"/>
          <w:sz w:val="17"/>
          <w:szCs w:val="17"/>
        </w:rPr>
        <w:t>Regulations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of the Student </w:t>
      </w:r>
      <w:proofErr w:type="spellStart"/>
      <w:r w:rsidRPr="006E5C70">
        <w:rPr>
          <w:rFonts w:ascii="Basier Square" w:hAnsi="Basier Square"/>
          <w:sz w:val="17"/>
          <w:szCs w:val="17"/>
        </w:rPr>
        <w:t>Dormitories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of the Stanisław Moniuszko </w:t>
      </w:r>
      <w:proofErr w:type="spellStart"/>
      <w:r w:rsidRPr="006E5C70">
        <w:rPr>
          <w:rFonts w:ascii="Basier Square" w:hAnsi="Basier Square"/>
          <w:sz w:val="17"/>
          <w:szCs w:val="17"/>
        </w:rPr>
        <w:t>Academy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of Music in Gdańsk, and </w:t>
      </w:r>
      <w:proofErr w:type="spellStart"/>
      <w:r w:rsidRPr="006E5C70">
        <w:rPr>
          <w:rFonts w:ascii="Basier Square" w:hAnsi="Basier Square"/>
          <w:sz w:val="17"/>
          <w:szCs w:val="17"/>
        </w:rPr>
        <w:t>Article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104 in </w:t>
      </w:r>
      <w:proofErr w:type="spellStart"/>
      <w:r w:rsidRPr="006E5C70">
        <w:rPr>
          <w:rFonts w:ascii="Basier Square" w:hAnsi="Basier Square"/>
          <w:sz w:val="17"/>
          <w:szCs w:val="17"/>
        </w:rPr>
        <w:t>connection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with </w:t>
      </w:r>
      <w:proofErr w:type="spellStart"/>
      <w:r w:rsidRPr="006E5C70">
        <w:rPr>
          <w:rFonts w:ascii="Basier Square" w:hAnsi="Basier Square"/>
          <w:sz w:val="17"/>
          <w:szCs w:val="17"/>
        </w:rPr>
        <w:t>Article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107 of the </w:t>
      </w:r>
      <w:proofErr w:type="spellStart"/>
      <w:r w:rsidRPr="006E5C70">
        <w:rPr>
          <w:rFonts w:ascii="Basier Square" w:hAnsi="Basier Square"/>
          <w:sz w:val="17"/>
          <w:szCs w:val="17"/>
        </w:rPr>
        <w:t>Code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of </w:t>
      </w:r>
      <w:proofErr w:type="spellStart"/>
      <w:r w:rsidRPr="006E5C70">
        <w:rPr>
          <w:rFonts w:ascii="Basier Square" w:hAnsi="Basier Square"/>
          <w:sz w:val="17"/>
          <w:szCs w:val="17"/>
        </w:rPr>
        <w:t>Administrative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/>
          <w:sz w:val="17"/>
          <w:szCs w:val="17"/>
        </w:rPr>
        <w:t>Procedure</w:t>
      </w:r>
      <w:proofErr w:type="spellEnd"/>
      <w:r w:rsidRPr="006E5C70">
        <w:rPr>
          <w:rFonts w:ascii="Basier Square" w:hAnsi="Basier Square"/>
          <w:sz w:val="17"/>
          <w:szCs w:val="17"/>
        </w:rPr>
        <w:t xml:space="preserve">, </w:t>
      </w:r>
    </w:p>
    <w:p w14:paraId="41FBE713" w14:textId="77777777" w:rsidR="005519F4" w:rsidRPr="006E5C70" w:rsidRDefault="005519F4" w:rsidP="00560C84">
      <w:pPr>
        <w:pStyle w:val="Tekstpodstawowy"/>
        <w:spacing w:before="1" w:after="0"/>
        <w:ind w:left="140" w:right="138"/>
        <w:jc w:val="both"/>
        <w:rPr>
          <w:rFonts w:ascii="Basier Square" w:hAnsi="Basier Square"/>
          <w:sz w:val="17"/>
          <w:szCs w:val="17"/>
        </w:rPr>
      </w:pPr>
    </w:p>
    <w:p w14:paraId="6466CCFC" w14:textId="77777777" w:rsidR="000035F3" w:rsidRPr="006E5C70" w:rsidRDefault="000035F3">
      <w:pPr>
        <w:pStyle w:val="Tekstpodstawowy"/>
        <w:spacing w:before="1" w:after="0"/>
        <w:rPr>
          <w:rFonts w:ascii="Basier Square" w:hAnsi="Basier Square"/>
          <w:sz w:val="17"/>
          <w:szCs w:val="17"/>
        </w:rPr>
      </w:pPr>
    </w:p>
    <w:p w14:paraId="6AD5E35E" w14:textId="5DF394ED" w:rsidR="000035F3" w:rsidRDefault="00000000" w:rsidP="00560C84">
      <w:pPr>
        <w:ind w:left="6" w:right="8"/>
        <w:jc w:val="center"/>
        <w:rPr>
          <w:rFonts w:ascii="Basier Square" w:hAnsi="Basier Square"/>
          <w:b/>
          <w:spacing w:val="-2"/>
          <w:sz w:val="17"/>
          <w:szCs w:val="17"/>
        </w:rPr>
      </w:pPr>
      <w:proofErr w:type="spellStart"/>
      <w:r w:rsidRPr="006E5C70">
        <w:rPr>
          <w:rFonts w:ascii="Basier Square" w:hAnsi="Basier Square"/>
          <w:b/>
          <w:spacing w:val="-2"/>
          <w:sz w:val="17"/>
          <w:szCs w:val="17"/>
        </w:rPr>
        <w:t>hereby</w:t>
      </w:r>
      <w:proofErr w:type="spellEnd"/>
      <w:r w:rsidRPr="006E5C70">
        <w:rPr>
          <w:rFonts w:ascii="Basier Square" w:hAnsi="Basier Square"/>
          <w:b/>
          <w:spacing w:val="-2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/>
          <w:b/>
          <w:spacing w:val="-2"/>
          <w:sz w:val="17"/>
          <w:szCs w:val="17"/>
        </w:rPr>
        <w:t>orders</w:t>
      </w:r>
      <w:proofErr w:type="spellEnd"/>
      <w:r w:rsidRPr="006E5C70">
        <w:rPr>
          <w:rFonts w:ascii="Basier Square" w:hAnsi="Basier Square"/>
          <w:b/>
          <w:spacing w:val="-2"/>
          <w:sz w:val="17"/>
          <w:szCs w:val="17"/>
        </w:rPr>
        <w:t xml:space="preserve"> </w:t>
      </w:r>
    </w:p>
    <w:p w14:paraId="390E8022" w14:textId="77777777" w:rsidR="005519F4" w:rsidRDefault="005519F4" w:rsidP="00560C84">
      <w:pPr>
        <w:ind w:left="6" w:right="8"/>
        <w:jc w:val="center"/>
        <w:rPr>
          <w:rFonts w:ascii="Basier Square" w:hAnsi="Basier Square"/>
          <w:b/>
          <w:spacing w:val="-2"/>
          <w:sz w:val="17"/>
          <w:szCs w:val="17"/>
        </w:rPr>
      </w:pPr>
    </w:p>
    <w:p w14:paraId="1BE04E0B" w14:textId="77777777" w:rsidR="005519F4" w:rsidRPr="006E5C70" w:rsidRDefault="005519F4" w:rsidP="00560C84">
      <w:pPr>
        <w:ind w:left="6" w:right="8"/>
        <w:jc w:val="center"/>
        <w:rPr>
          <w:rFonts w:ascii="Basier Square" w:hAnsi="Basier Square"/>
          <w:b/>
          <w:sz w:val="17"/>
          <w:szCs w:val="17"/>
        </w:rPr>
      </w:pPr>
    </w:p>
    <w:p w14:paraId="2A808A35" w14:textId="77777777" w:rsidR="000035F3" w:rsidRPr="006E5C70" w:rsidRDefault="00000000" w:rsidP="006E5C70">
      <w:pPr>
        <w:pStyle w:val="Bezodstpw"/>
        <w:rPr>
          <w:rFonts w:ascii="Basier Square" w:hAnsi="Basier Square" w:cs="Arial"/>
          <w:sz w:val="17"/>
          <w:szCs w:val="17"/>
        </w:rPr>
      </w:pPr>
      <w:r w:rsidRPr="006E5C70">
        <w:rPr>
          <w:rFonts w:ascii="Basier Square" w:hAnsi="Basier Square" w:cs="Arial"/>
          <w:sz w:val="17"/>
          <w:szCs w:val="17"/>
        </w:rPr>
        <w:t xml:space="preserve">the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termination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of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residence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of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Mr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/ Ms ………………………………………</w:t>
      </w:r>
      <w:r w:rsidRPr="006E5C70">
        <w:rPr>
          <w:rFonts w:ascii="Basier Square" w:hAnsi="Basier Square" w:cs="Arial"/>
          <w:sz w:val="17"/>
          <w:szCs w:val="17"/>
        </w:rPr>
        <w:br/>
        <w:t xml:space="preserve">from the Student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Dormitory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of the Stanisław Moniuszko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Academy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of Music in Gdańsk,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effective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as of …………………………………………,</w:t>
      </w:r>
      <w:r w:rsidRPr="006E5C70">
        <w:rPr>
          <w:rFonts w:ascii="Basier Square" w:hAnsi="Basier Square" w:cs="Arial"/>
          <w:sz w:val="17"/>
          <w:szCs w:val="17"/>
        </w:rPr>
        <w:br/>
      </w:r>
      <w:proofErr w:type="spellStart"/>
      <w:r w:rsidRPr="006E5C70">
        <w:rPr>
          <w:rFonts w:ascii="Basier Square" w:hAnsi="Basier Square" w:cs="Arial"/>
          <w:sz w:val="17"/>
          <w:szCs w:val="17"/>
        </w:rPr>
        <w:t>due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to the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fulfillment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of the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conditions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referred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to in ………………… of the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Regulations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of the Student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Dormitories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of the Stanisław Moniuszko </w:t>
      </w:r>
      <w:proofErr w:type="spellStart"/>
      <w:r w:rsidRPr="006E5C70">
        <w:rPr>
          <w:rFonts w:ascii="Basier Square" w:hAnsi="Basier Square" w:cs="Arial"/>
          <w:sz w:val="17"/>
          <w:szCs w:val="17"/>
        </w:rPr>
        <w:t>Academy</w:t>
      </w:r>
      <w:proofErr w:type="spellEnd"/>
      <w:r w:rsidRPr="006E5C70">
        <w:rPr>
          <w:rFonts w:ascii="Basier Square" w:hAnsi="Basier Square" w:cs="Arial"/>
          <w:sz w:val="17"/>
          <w:szCs w:val="17"/>
        </w:rPr>
        <w:t xml:space="preserve"> of Music in Gdańsk. </w:t>
      </w:r>
    </w:p>
    <w:p w14:paraId="2042CCE0" w14:textId="6DF5D8B8" w:rsidR="000035F3" w:rsidRPr="006E5C70" w:rsidRDefault="00000000" w:rsidP="006E5C70">
      <w:pPr>
        <w:ind w:left="8" w:right="8"/>
        <w:jc w:val="center"/>
        <w:rPr>
          <w:rFonts w:ascii="Basier Square" w:hAnsi="Basier Square"/>
          <w:b/>
          <w:sz w:val="17"/>
          <w:szCs w:val="17"/>
        </w:rPr>
      </w:pPr>
      <w:r w:rsidRPr="006E5C70">
        <w:rPr>
          <w:rStyle w:val="Pogrubienie"/>
          <w:rFonts w:ascii="Basier Square" w:hAnsi="Basier Square"/>
          <w:spacing w:val="-2"/>
          <w:sz w:val="17"/>
          <w:szCs w:val="17"/>
        </w:rPr>
        <w:t>JUSTIFICATION</w:t>
      </w:r>
    </w:p>
    <w:p w14:paraId="3DBA7B00" w14:textId="77777777" w:rsidR="000035F3" w:rsidRPr="006E5C70" w:rsidRDefault="000035F3" w:rsidP="006E5C70">
      <w:pPr>
        <w:pStyle w:val="Tekstpodstawowy"/>
        <w:jc w:val="center"/>
        <w:rPr>
          <w:rFonts w:ascii="Basier Square" w:hAnsi="Basier Square"/>
          <w:b/>
          <w:sz w:val="17"/>
          <w:szCs w:val="17"/>
        </w:rPr>
      </w:pPr>
    </w:p>
    <w:p w14:paraId="360D8FBC" w14:textId="11EE67AF" w:rsidR="000035F3" w:rsidRPr="006E5C70" w:rsidRDefault="00000000" w:rsidP="006E5C70">
      <w:pPr>
        <w:ind w:left="140"/>
        <w:jc w:val="center"/>
        <w:rPr>
          <w:rFonts w:ascii="Basier Square" w:hAnsi="Basier Square"/>
          <w:sz w:val="17"/>
          <w:szCs w:val="17"/>
        </w:rPr>
      </w:pPr>
      <w:r w:rsidRPr="006E5C70">
        <w:rPr>
          <w:rFonts w:ascii="Basier Square" w:hAnsi="Basier Square"/>
          <w:spacing w:val="-2"/>
          <w:sz w:val="17"/>
          <w:szCs w:val="17"/>
        </w:rPr>
        <w:t>……………………………………………………………………………………………………………………………………………………</w:t>
      </w:r>
      <w:r w:rsidR="006E5C70">
        <w:rPr>
          <w:rFonts w:ascii="Basier Square" w:hAnsi="Basier Square"/>
          <w:spacing w:val="-2"/>
          <w:sz w:val="17"/>
          <w:szCs w:val="17"/>
        </w:rPr>
        <w:t>…………………………………………..</w:t>
      </w:r>
    </w:p>
    <w:p w14:paraId="60ACED37" w14:textId="77777777" w:rsidR="006E5C70" w:rsidRPr="006E5C70" w:rsidRDefault="006E5C70" w:rsidP="006E5C70">
      <w:pPr>
        <w:ind w:left="140"/>
        <w:jc w:val="center"/>
        <w:rPr>
          <w:rFonts w:ascii="Basier Square" w:hAnsi="Basier Square"/>
          <w:sz w:val="17"/>
          <w:szCs w:val="17"/>
        </w:rPr>
      </w:pPr>
      <w:r w:rsidRPr="006E5C70">
        <w:rPr>
          <w:rFonts w:ascii="Basier Square" w:hAnsi="Basier Square"/>
          <w:spacing w:val="-2"/>
          <w:sz w:val="17"/>
          <w:szCs w:val="17"/>
        </w:rPr>
        <w:t>……………………………………………………………………………………………………………………………………………………</w:t>
      </w:r>
      <w:r>
        <w:rPr>
          <w:rFonts w:ascii="Basier Square" w:hAnsi="Basier Square"/>
          <w:spacing w:val="-2"/>
          <w:sz w:val="17"/>
          <w:szCs w:val="17"/>
        </w:rPr>
        <w:t>…………………………………………..</w:t>
      </w:r>
    </w:p>
    <w:p w14:paraId="65154294" w14:textId="77777777" w:rsidR="006E5C70" w:rsidRPr="006E5C70" w:rsidRDefault="006E5C70" w:rsidP="006E5C70">
      <w:pPr>
        <w:ind w:left="140"/>
        <w:jc w:val="center"/>
        <w:rPr>
          <w:rFonts w:ascii="Basier Square" w:hAnsi="Basier Square"/>
          <w:sz w:val="17"/>
          <w:szCs w:val="17"/>
        </w:rPr>
      </w:pPr>
      <w:r w:rsidRPr="006E5C70">
        <w:rPr>
          <w:rFonts w:ascii="Basier Square" w:hAnsi="Basier Square"/>
          <w:spacing w:val="-2"/>
          <w:sz w:val="17"/>
          <w:szCs w:val="17"/>
        </w:rPr>
        <w:t>……………………………………………………………………………………………………………………………………………………</w:t>
      </w:r>
      <w:r>
        <w:rPr>
          <w:rFonts w:ascii="Basier Square" w:hAnsi="Basier Square"/>
          <w:spacing w:val="-2"/>
          <w:sz w:val="17"/>
          <w:szCs w:val="17"/>
        </w:rPr>
        <w:t>…………………………………………..</w:t>
      </w:r>
    </w:p>
    <w:p w14:paraId="7BA806C5" w14:textId="77777777" w:rsidR="006E5C70" w:rsidRPr="006E5C70" w:rsidRDefault="006E5C70" w:rsidP="006E5C70">
      <w:pPr>
        <w:ind w:left="140"/>
        <w:jc w:val="center"/>
        <w:rPr>
          <w:rFonts w:ascii="Basier Square" w:hAnsi="Basier Square"/>
          <w:sz w:val="17"/>
          <w:szCs w:val="17"/>
        </w:rPr>
      </w:pPr>
      <w:r w:rsidRPr="006E5C70">
        <w:rPr>
          <w:rFonts w:ascii="Basier Square" w:hAnsi="Basier Square"/>
          <w:spacing w:val="-2"/>
          <w:sz w:val="17"/>
          <w:szCs w:val="17"/>
        </w:rPr>
        <w:t>……………………………………………………………………………………………………………………………………………………</w:t>
      </w:r>
      <w:r>
        <w:rPr>
          <w:rFonts w:ascii="Basier Square" w:hAnsi="Basier Square"/>
          <w:spacing w:val="-2"/>
          <w:sz w:val="17"/>
          <w:szCs w:val="17"/>
        </w:rPr>
        <w:t>…………………………………………..</w:t>
      </w:r>
    </w:p>
    <w:p w14:paraId="7818C00E" w14:textId="77777777" w:rsidR="006E5C70" w:rsidRPr="006E5C70" w:rsidRDefault="006E5C70" w:rsidP="006E5C70">
      <w:pPr>
        <w:ind w:left="140"/>
        <w:jc w:val="center"/>
        <w:rPr>
          <w:rFonts w:ascii="Basier Square" w:hAnsi="Basier Square"/>
          <w:sz w:val="17"/>
          <w:szCs w:val="17"/>
        </w:rPr>
      </w:pPr>
      <w:r w:rsidRPr="006E5C70">
        <w:rPr>
          <w:rFonts w:ascii="Basier Square" w:hAnsi="Basier Square"/>
          <w:spacing w:val="-2"/>
          <w:sz w:val="17"/>
          <w:szCs w:val="17"/>
        </w:rPr>
        <w:t>……………………………………………………………………………………………………………………………………………………</w:t>
      </w:r>
      <w:r>
        <w:rPr>
          <w:rFonts w:ascii="Basier Square" w:hAnsi="Basier Square"/>
          <w:spacing w:val="-2"/>
          <w:sz w:val="17"/>
          <w:szCs w:val="17"/>
        </w:rPr>
        <w:t>…………………………………………..</w:t>
      </w:r>
    </w:p>
    <w:p w14:paraId="197C2374" w14:textId="77777777" w:rsidR="000035F3" w:rsidRPr="006E5C70" w:rsidRDefault="000035F3">
      <w:pPr>
        <w:pStyle w:val="Tekstpodstawowy"/>
        <w:rPr>
          <w:rFonts w:ascii="Basier Square" w:hAnsi="Basier Square"/>
          <w:sz w:val="17"/>
          <w:szCs w:val="17"/>
        </w:rPr>
      </w:pPr>
    </w:p>
    <w:p w14:paraId="4A68E50B" w14:textId="77777777" w:rsidR="000035F3" w:rsidRPr="006E5C70" w:rsidRDefault="000035F3">
      <w:pPr>
        <w:pStyle w:val="Tekstpodstawowy"/>
        <w:rPr>
          <w:rFonts w:ascii="Basier Square" w:hAnsi="Basier Square"/>
          <w:sz w:val="17"/>
          <w:szCs w:val="17"/>
        </w:rPr>
      </w:pPr>
    </w:p>
    <w:p w14:paraId="3527B0E9" w14:textId="77777777" w:rsidR="000035F3" w:rsidRPr="006E5C70" w:rsidRDefault="000035F3">
      <w:pPr>
        <w:pStyle w:val="Tekstpodstawowy"/>
        <w:rPr>
          <w:rFonts w:ascii="Basier Square" w:hAnsi="Basier Square"/>
          <w:sz w:val="17"/>
          <w:szCs w:val="17"/>
        </w:rPr>
      </w:pPr>
    </w:p>
    <w:p w14:paraId="4EBAB349" w14:textId="77777777" w:rsidR="000035F3" w:rsidRPr="006E5C70" w:rsidRDefault="00000000">
      <w:pPr>
        <w:ind w:left="5404" w:right="69"/>
        <w:jc w:val="center"/>
        <w:rPr>
          <w:rFonts w:ascii="Basier Square" w:hAnsi="Basier Square"/>
          <w:sz w:val="17"/>
          <w:szCs w:val="17"/>
        </w:rPr>
      </w:pPr>
      <w:r w:rsidRPr="006E5C70">
        <w:rPr>
          <w:rFonts w:ascii="Basier Square" w:hAnsi="Basier Square"/>
          <w:spacing w:val="-2"/>
          <w:sz w:val="17"/>
          <w:szCs w:val="17"/>
        </w:rPr>
        <w:t>…………………………………………………………</w:t>
      </w:r>
    </w:p>
    <w:p w14:paraId="6B7CCCC9" w14:textId="77777777" w:rsidR="000035F3" w:rsidRPr="006E5C70" w:rsidRDefault="00000000">
      <w:pPr>
        <w:pStyle w:val="Tekstpodstawowy"/>
        <w:ind w:left="7163"/>
        <w:rPr>
          <w:rFonts w:ascii="Basier Square" w:hAnsi="Basier Square"/>
          <w:sz w:val="17"/>
          <w:szCs w:val="17"/>
        </w:rPr>
      </w:pPr>
      <w:proofErr w:type="spellStart"/>
      <w:r w:rsidRPr="006E5C70">
        <w:rPr>
          <w:rFonts w:ascii="Basier Square" w:hAnsi="Basier Square"/>
          <w:spacing w:val="-2"/>
          <w:sz w:val="17"/>
          <w:szCs w:val="17"/>
        </w:rPr>
        <w:t>signature</w:t>
      </w:r>
      <w:proofErr w:type="spellEnd"/>
    </w:p>
    <w:p w14:paraId="2DC92FFC" w14:textId="77777777" w:rsidR="000035F3" w:rsidRPr="006E5C70" w:rsidRDefault="000035F3">
      <w:pPr>
        <w:pStyle w:val="Tekstpodstawowy"/>
        <w:spacing w:before="1" w:after="0"/>
        <w:rPr>
          <w:rFonts w:ascii="Basier Square" w:hAnsi="Basier Square"/>
          <w:sz w:val="17"/>
          <w:szCs w:val="17"/>
        </w:rPr>
      </w:pPr>
    </w:p>
    <w:p w14:paraId="7C4AC69E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6F24C7F6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45386D9D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32045CB4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0262D5AE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7B1F60BF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1C83F3D9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4F40A40E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7847ADC8" w14:textId="77777777" w:rsidR="006E5C70" w:rsidRDefault="006E5C70">
      <w:pPr>
        <w:ind w:left="6" w:right="8"/>
        <w:jc w:val="center"/>
        <w:rPr>
          <w:rFonts w:ascii="Basier Square" w:hAnsi="Basier Square"/>
          <w:spacing w:val="-2"/>
          <w:sz w:val="17"/>
          <w:szCs w:val="17"/>
        </w:rPr>
      </w:pPr>
    </w:p>
    <w:p w14:paraId="1A429EDB" w14:textId="7DE293A9" w:rsidR="000035F3" w:rsidRPr="006E5C70" w:rsidRDefault="00000000">
      <w:pPr>
        <w:ind w:left="6" w:right="8"/>
        <w:jc w:val="center"/>
        <w:rPr>
          <w:rFonts w:ascii="Basier Square" w:hAnsi="Basier Square"/>
          <w:sz w:val="17"/>
          <w:szCs w:val="17"/>
        </w:rPr>
      </w:pPr>
      <w:proofErr w:type="spellStart"/>
      <w:r w:rsidRPr="006E5C70">
        <w:rPr>
          <w:rFonts w:ascii="Basier Square" w:hAnsi="Basier Square"/>
          <w:spacing w:val="-2"/>
          <w:sz w:val="17"/>
          <w:szCs w:val="17"/>
        </w:rPr>
        <w:t>Notice</w:t>
      </w:r>
      <w:proofErr w:type="spellEnd"/>
      <w:r w:rsidRPr="006E5C70">
        <w:rPr>
          <w:rFonts w:ascii="Basier Square" w:hAnsi="Basier Square"/>
          <w:spacing w:val="-2"/>
          <w:sz w:val="17"/>
          <w:szCs w:val="17"/>
        </w:rPr>
        <w:t xml:space="preserve"> </w:t>
      </w:r>
    </w:p>
    <w:p w14:paraId="08D4F5E7" w14:textId="77777777" w:rsidR="000035F3" w:rsidRPr="006E5C70" w:rsidRDefault="00000000">
      <w:pPr>
        <w:spacing w:before="11" w:line="252" w:lineRule="auto"/>
        <w:ind w:left="112" w:right="115"/>
        <w:jc w:val="both"/>
        <w:rPr>
          <w:rFonts w:ascii="Basier Square" w:hAnsi="Basier Square"/>
          <w:sz w:val="17"/>
          <w:szCs w:val="17"/>
        </w:rPr>
      </w:pP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An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application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for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reconsideration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of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this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decision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may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be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submitted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within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14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days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from the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date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of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its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 </w:t>
      </w:r>
      <w:proofErr w:type="spellStart"/>
      <w:r w:rsidRPr="006E5C70">
        <w:rPr>
          <w:rFonts w:ascii="Basier Square" w:hAnsi="Basier Square"/>
          <w:w w:val="90"/>
          <w:sz w:val="17"/>
          <w:szCs w:val="17"/>
        </w:rPr>
        <w:t>delivery</w:t>
      </w:r>
      <w:proofErr w:type="spellEnd"/>
      <w:r w:rsidRPr="006E5C70">
        <w:rPr>
          <w:rFonts w:ascii="Basier Square" w:hAnsi="Basier Square"/>
          <w:w w:val="90"/>
          <w:sz w:val="17"/>
          <w:szCs w:val="17"/>
        </w:rPr>
        <w:t xml:space="preserve">. </w:t>
      </w:r>
    </w:p>
    <w:sectPr w:rsidR="000035F3" w:rsidRPr="006E5C7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F3"/>
    <w:rsid w:val="000035F3"/>
    <w:rsid w:val="005519F4"/>
    <w:rsid w:val="00560C84"/>
    <w:rsid w:val="006E5C70"/>
    <w:rsid w:val="00A0504F"/>
    <w:rsid w:val="00E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8C5D"/>
  <w15:docId w15:val="{2819B86E-FDF5-4588-B016-596708E8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Bezodstpw">
    <w:name w:val="No Spacing"/>
    <w:uiPriority w:val="1"/>
    <w:qFormat/>
    <w:rsid w:val="006E5C7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Karolina Łapińska</cp:lastModifiedBy>
  <cp:revision>4</cp:revision>
  <dcterms:created xsi:type="dcterms:W3CDTF">2025-06-16T18:22:00Z</dcterms:created>
  <dcterms:modified xsi:type="dcterms:W3CDTF">2025-12-10T12:50:00Z</dcterms:modified>
  <dc:language>pl-PL</dc:language>
</cp:coreProperties>
</file>